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C2D" w:rsidRDefault="007C1D58" w:rsidP="007C1D58">
      <w:pPr>
        <w:rPr>
          <w:b/>
          <w:sz w:val="36"/>
          <w:szCs w:val="36"/>
        </w:rPr>
      </w:pPr>
      <w:r>
        <w:rPr>
          <w:rFonts w:ascii="Arial" w:hAnsi="Arial" w:cs="Arial"/>
          <w:noProof/>
          <w:color w:val="FFFFFF"/>
          <w:sz w:val="20"/>
          <w:szCs w:val="20"/>
        </w:rPr>
        <w:t>S</w:t>
      </w:r>
      <w:r w:rsidR="0074052B">
        <w:rPr>
          <w:rFonts w:ascii="Arial" w:hAnsi="Arial" w:cs="Arial"/>
          <w:noProof/>
          <w:color w:val="FFFFFF"/>
          <w:sz w:val="20"/>
          <w:szCs w:val="20"/>
        </w:rPr>
        <w:t xml:space="preserve">                                     </w:t>
      </w:r>
      <w:r>
        <w:rPr>
          <w:rFonts w:ascii="Arial" w:hAnsi="Arial" w:cs="Arial"/>
          <w:noProof/>
          <w:color w:val="FFFFFF"/>
          <w:sz w:val="20"/>
          <w:szCs w:val="20"/>
        </w:rPr>
        <w:t xml:space="preserve">                                                                                                                                                                             </w:t>
      </w:r>
    </w:p>
    <w:p w:rsidR="000F1F67" w:rsidRPr="009B5372" w:rsidRDefault="00602AC8" w:rsidP="000F1F67">
      <w:pPr>
        <w:rPr>
          <w:b/>
          <w:sz w:val="36"/>
          <w:szCs w:val="36"/>
        </w:rPr>
      </w:pPr>
      <w:r>
        <w:rPr>
          <w:b/>
          <w:sz w:val="36"/>
          <w:szCs w:val="36"/>
        </w:rPr>
        <w:t xml:space="preserve">       </w:t>
      </w:r>
    </w:p>
    <w:p w:rsidR="001C1D7A" w:rsidRPr="00344DF8" w:rsidRDefault="00344DF8" w:rsidP="00344DF8">
      <w:pPr>
        <w:jc w:val="center"/>
        <w:rPr>
          <w:sz w:val="28"/>
          <w:szCs w:val="28"/>
        </w:rPr>
      </w:pPr>
      <w:r w:rsidRPr="00344DF8">
        <w:rPr>
          <w:sz w:val="28"/>
          <w:szCs w:val="28"/>
        </w:rPr>
        <w:t>MERCREDI</w:t>
      </w:r>
    </w:p>
    <w:p w:rsidR="00344DF8" w:rsidRDefault="00344DF8" w:rsidP="00344DF8">
      <w:pPr>
        <w:jc w:val="center"/>
      </w:pPr>
    </w:p>
    <w:tbl>
      <w:tblPr>
        <w:tblpPr w:leftFromText="141" w:rightFromText="141" w:vertAnchor="text" w:horzAnchor="page" w:tblpX="1696" w:tblpY="1940"/>
        <w:tblOverlap w:val="never"/>
        <w:tblW w:w="13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389"/>
        <w:gridCol w:w="22"/>
        <w:gridCol w:w="183"/>
        <w:gridCol w:w="2227"/>
        <w:gridCol w:w="2594"/>
        <w:gridCol w:w="2594"/>
        <w:gridCol w:w="2325"/>
        <w:gridCol w:w="236"/>
      </w:tblGrid>
      <w:tr w:rsidR="00E15B63" w:rsidTr="00E15B63">
        <w:trPr>
          <w:gridAfter w:val="1"/>
          <w:wAfter w:w="236" w:type="dxa"/>
          <w:trHeight w:val="115"/>
        </w:trPr>
        <w:tc>
          <w:tcPr>
            <w:tcW w:w="830" w:type="dxa"/>
            <w:tcBorders>
              <w:top w:val="single" w:sz="4" w:space="0" w:color="auto"/>
              <w:left w:val="single" w:sz="4" w:space="0" w:color="auto"/>
              <w:bottom w:val="single" w:sz="4" w:space="0" w:color="auto"/>
              <w:right w:val="single" w:sz="4" w:space="0" w:color="auto"/>
            </w:tcBorders>
          </w:tcPr>
          <w:p w:rsidR="00E15B63" w:rsidRDefault="00E15B63" w:rsidP="00E15B63">
            <w:pPr>
              <w:spacing w:line="256" w:lineRule="auto"/>
              <w:rPr>
                <w:lang w:eastAsia="en-US"/>
              </w:rPr>
            </w:pPr>
          </w:p>
        </w:tc>
        <w:tc>
          <w:tcPr>
            <w:tcW w:w="2411" w:type="dxa"/>
            <w:gridSpan w:val="2"/>
            <w:tcBorders>
              <w:top w:val="single" w:sz="4" w:space="0" w:color="auto"/>
              <w:left w:val="single" w:sz="4" w:space="0" w:color="auto"/>
              <w:bottom w:val="single" w:sz="4" w:space="0" w:color="auto"/>
              <w:right w:val="single" w:sz="4" w:space="0" w:color="auto"/>
            </w:tcBorders>
            <w:hideMark/>
          </w:tcPr>
          <w:p w:rsidR="00E15B63" w:rsidRDefault="00E15B63" w:rsidP="00E15B63">
            <w:pPr>
              <w:spacing w:line="256" w:lineRule="auto"/>
              <w:jc w:val="center"/>
              <w:rPr>
                <w:b/>
                <w:i/>
                <w:lang w:eastAsia="en-US"/>
              </w:rPr>
            </w:pPr>
            <w:r>
              <w:rPr>
                <w:b/>
                <w:i/>
                <w:lang w:eastAsia="en-US"/>
              </w:rPr>
              <w:t>Mercredi 02</w:t>
            </w:r>
          </w:p>
        </w:tc>
        <w:tc>
          <w:tcPr>
            <w:tcW w:w="2410" w:type="dxa"/>
            <w:gridSpan w:val="2"/>
            <w:tcBorders>
              <w:top w:val="single" w:sz="4" w:space="0" w:color="auto"/>
              <w:left w:val="single" w:sz="4" w:space="0" w:color="auto"/>
              <w:bottom w:val="single" w:sz="4" w:space="0" w:color="auto"/>
              <w:right w:val="single" w:sz="4" w:space="0" w:color="auto"/>
            </w:tcBorders>
            <w:hideMark/>
          </w:tcPr>
          <w:p w:rsidR="00E15B63" w:rsidRDefault="00E15B63" w:rsidP="00E15B63">
            <w:pPr>
              <w:spacing w:line="256" w:lineRule="auto"/>
              <w:jc w:val="center"/>
              <w:rPr>
                <w:b/>
                <w:i/>
                <w:lang w:eastAsia="en-US"/>
              </w:rPr>
            </w:pPr>
            <w:r>
              <w:rPr>
                <w:b/>
                <w:i/>
                <w:lang w:eastAsia="en-US"/>
              </w:rPr>
              <w:t>Mercredi 09</w:t>
            </w:r>
          </w:p>
        </w:tc>
        <w:tc>
          <w:tcPr>
            <w:tcW w:w="2594" w:type="dxa"/>
            <w:tcBorders>
              <w:top w:val="single" w:sz="4" w:space="0" w:color="auto"/>
              <w:left w:val="single" w:sz="4" w:space="0" w:color="auto"/>
              <w:bottom w:val="single" w:sz="4" w:space="0" w:color="auto"/>
              <w:right w:val="single" w:sz="4" w:space="0" w:color="auto"/>
            </w:tcBorders>
          </w:tcPr>
          <w:p w:rsidR="00E15B63" w:rsidRDefault="00E15B63" w:rsidP="00E15B63">
            <w:pPr>
              <w:spacing w:line="256" w:lineRule="auto"/>
              <w:jc w:val="center"/>
              <w:rPr>
                <w:b/>
                <w:i/>
                <w:lang w:eastAsia="en-US"/>
              </w:rPr>
            </w:pPr>
            <w:r>
              <w:rPr>
                <w:b/>
                <w:i/>
                <w:lang w:eastAsia="en-US"/>
              </w:rPr>
              <w:t>Mercredi 16</w:t>
            </w:r>
          </w:p>
        </w:tc>
        <w:tc>
          <w:tcPr>
            <w:tcW w:w="2594" w:type="dxa"/>
            <w:tcBorders>
              <w:top w:val="single" w:sz="4" w:space="0" w:color="auto"/>
              <w:left w:val="single" w:sz="4" w:space="0" w:color="auto"/>
              <w:bottom w:val="single" w:sz="4" w:space="0" w:color="auto"/>
              <w:right w:val="single" w:sz="4" w:space="0" w:color="auto"/>
            </w:tcBorders>
          </w:tcPr>
          <w:p w:rsidR="00E15B63" w:rsidRDefault="00E15B63" w:rsidP="00E15B63">
            <w:pPr>
              <w:spacing w:line="256" w:lineRule="auto"/>
              <w:jc w:val="center"/>
              <w:rPr>
                <w:b/>
                <w:i/>
                <w:lang w:eastAsia="en-US"/>
              </w:rPr>
            </w:pPr>
            <w:r>
              <w:rPr>
                <w:b/>
                <w:i/>
                <w:lang w:eastAsia="en-US"/>
              </w:rPr>
              <w:t>Mercredi 23</w:t>
            </w:r>
          </w:p>
        </w:tc>
        <w:tc>
          <w:tcPr>
            <w:tcW w:w="2325" w:type="dxa"/>
            <w:tcBorders>
              <w:top w:val="single" w:sz="4" w:space="0" w:color="auto"/>
              <w:left w:val="single" w:sz="4" w:space="0" w:color="auto"/>
              <w:bottom w:val="single" w:sz="4" w:space="0" w:color="auto"/>
              <w:right w:val="single" w:sz="4" w:space="0" w:color="auto"/>
            </w:tcBorders>
          </w:tcPr>
          <w:p w:rsidR="00E15B63" w:rsidRDefault="00E15B63" w:rsidP="00E15B63">
            <w:pPr>
              <w:spacing w:line="256" w:lineRule="auto"/>
              <w:jc w:val="center"/>
              <w:rPr>
                <w:b/>
                <w:i/>
                <w:lang w:eastAsia="en-US"/>
              </w:rPr>
            </w:pPr>
            <w:r>
              <w:rPr>
                <w:b/>
                <w:i/>
                <w:lang w:eastAsia="en-US"/>
              </w:rPr>
              <w:t>Mercredi 30</w:t>
            </w:r>
          </w:p>
        </w:tc>
      </w:tr>
      <w:tr w:rsidR="00E15B63" w:rsidTr="00E15B63">
        <w:trPr>
          <w:gridAfter w:val="1"/>
          <w:wAfter w:w="236" w:type="dxa"/>
          <w:trHeight w:val="1642"/>
        </w:trPr>
        <w:tc>
          <w:tcPr>
            <w:tcW w:w="830" w:type="dxa"/>
            <w:tcBorders>
              <w:top w:val="single" w:sz="4" w:space="0" w:color="auto"/>
              <w:left w:val="single" w:sz="4" w:space="0" w:color="auto"/>
              <w:right w:val="single" w:sz="4" w:space="0" w:color="auto"/>
            </w:tcBorders>
          </w:tcPr>
          <w:p w:rsidR="00E15B63" w:rsidRDefault="00E15B63" w:rsidP="00E15B63">
            <w:pPr>
              <w:spacing w:line="256" w:lineRule="auto"/>
              <w:jc w:val="center"/>
              <w:rPr>
                <w:b/>
                <w:i/>
                <w:lang w:eastAsia="en-US"/>
              </w:rPr>
            </w:pPr>
          </w:p>
          <w:p w:rsidR="00E15B63" w:rsidRDefault="00E15B63" w:rsidP="00E15B63">
            <w:pPr>
              <w:spacing w:line="256" w:lineRule="auto"/>
              <w:jc w:val="center"/>
              <w:rPr>
                <w:b/>
                <w:i/>
                <w:lang w:eastAsia="en-US"/>
              </w:rPr>
            </w:pPr>
          </w:p>
          <w:p w:rsidR="00E15B63" w:rsidRDefault="00E15B63" w:rsidP="00E15B63">
            <w:pPr>
              <w:spacing w:line="256" w:lineRule="auto"/>
              <w:jc w:val="center"/>
              <w:rPr>
                <w:b/>
                <w:i/>
                <w:lang w:eastAsia="en-US"/>
              </w:rPr>
            </w:pPr>
          </w:p>
          <w:p w:rsidR="00E15B63" w:rsidRDefault="00E15B63" w:rsidP="00E15B63">
            <w:pPr>
              <w:spacing w:line="256" w:lineRule="auto"/>
              <w:jc w:val="center"/>
              <w:rPr>
                <w:b/>
                <w:i/>
                <w:lang w:eastAsia="en-US"/>
              </w:rPr>
            </w:pPr>
            <w:r>
              <w:rPr>
                <w:b/>
                <w:i/>
                <w:lang w:eastAsia="en-US"/>
              </w:rPr>
              <w:t>Matin</w:t>
            </w:r>
          </w:p>
          <w:p w:rsidR="00E15B63" w:rsidRDefault="00E15B63" w:rsidP="00E15B63">
            <w:pPr>
              <w:spacing w:line="256" w:lineRule="auto"/>
              <w:jc w:val="center"/>
              <w:rPr>
                <w:lang w:eastAsia="en-US"/>
              </w:rPr>
            </w:pPr>
          </w:p>
          <w:p w:rsidR="00E15B63" w:rsidRDefault="00E15B63" w:rsidP="00E15B63">
            <w:pPr>
              <w:spacing w:line="256" w:lineRule="auto"/>
              <w:rPr>
                <w:lang w:eastAsia="en-US"/>
              </w:rPr>
            </w:pPr>
          </w:p>
        </w:tc>
        <w:tc>
          <w:tcPr>
            <w:tcW w:w="2389" w:type="dxa"/>
            <w:shd w:val="clear" w:color="auto" w:fill="auto"/>
          </w:tcPr>
          <w:p w:rsidR="00E15B63" w:rsidRDefault="00E15B63" w:rsidP="00E15B63">
            <w:pPr>
              <w:spacing w:line="256" w:lineRule="auto"/>
              <w:jc w:val="center"/>
              <w:rPr>
                <w:b/>
                <w:sz w:val="28"/>
                <w:szCs w:val="28"/>
              </w:rPr>
            </w:pPr>
            <w:r>
              <w:rPr>
                <w:b/>
                <w:sz w:val="28"/>
                <w:szCs w:val="28"/>
              </w:rPr>
              <w:t>Jeu de connaissance</w:t>
            </w:r>
          </w:p>
          <w:p w:rsidR="004771E3" w:rsidRPr="005B39A4" w:rsidRDefault="004771E3" w:rsidP="004771E3">
            <w:pPr>
              <w:spacing w:line="256" w:lineRule="auto"/>
              <w:rPr>
                <w:b/>
                <w:sz w:val="28"/>
                <w:szCs w:val="28"/>
              </w:rPr>
            </w:pPr>
            <w:r>
              <w:rPr>
                <w:noProof/>
              </w:rPr>
              <w:drawing>
                <wp:inline distT="0" distB="0" distL="0" distR="0" wp14:anchorId="4525AD11" wp14:editId="6D11279F">
                  <wp:extent cx="1313815" cy="664126"/>
                  <wp:effectExtent l="0" t="0" r="635" b="3175"/>
                  <wp:docPr id="4" name="Image 4" descr="Chef D'orchestre | Jeu en ronde | JeSuisAnimateur.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f D'orchestre | Jeu en ronde | JeSuisAnimateur.f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7680" cy="691355"/>
                          </a:xfrm>
                          <a:prstGeom prst="rect">
                            <a:avLst/>
                          </a:prstGeom>
                          <a:noFill/>
                          <a:ln>
                            <a:noFill/>
                          </a:ln>
                        </pic:spPr>
                      </pic:pic>
                    </a:graphicData>
                  </a:graphic>
                </wp:inline>
              </w:drawing>
            </w:r>
          </w:p>
        </w:tc>
        <w:tc>
          <w:tcPr>
            <w:tcW w:w="2432" w:type="dxa"/>
            <w:gridSpan w:val="3"/>
            <w:shd w:val="clear" w:color="auto" w:fill="auto"/>
          </w:tcPr>
          <w:p w:rsidR="00E15B63" w:rsidRDefault="00E15B63" w:rsidP="00E15B63">
            <w:pPr>
              <w:spacing w:line="256" w:lineRule="auto"/>
              <w:rPr>
                <w:b/>
              </w:rPr>
            </w:pPr>
            <w:r>
              <w:rPr>
                <w:b/>
              </w:rPr>
              <w:t>Sorti parc</w:t>
            </w:r>
          </w:p>
          <w:p w:rsidR="004113F8" w:rsidRPr="007C1D58" w:rsidRDefault="004113F8" w:rsidP="00E15B63">
            <w:pPr>
              <w:spacing w:line="256" w:lineRule="auto"/>
              <w:rPr>
                <w:b/>
              </w:rPr>
            </w:pPr>
            <w:r>
              <w:rPr>
                <w:noProof/>
              </w:rPr>
              <w:drawing>
                <wp:inline distT="0" distB="0" distL="0" distR="0" wp14:anchorId="59D5F251" wp14:editId="44285C2D">
                  <wp:extent cx="1143000" cy="1143000"/>
                  <wp:effectExtent l="0" t="0" r="0" b="0"/>
                  <wp:docPr id="8" name="Image 8" descr="Groupe D'enfants Jouant Au Jeu Sur Une Aire De Jeux Parc Public Avec  Balançoires, Toboggans, Tube Et Maison. Enfance Heureuse. Style Moderne  Plat Style Vector Illustration Dessin Animé Clipart. Clip Art L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upe D'enfants Jouant Au Jeu Sur Une Aire De Jeux Parc Public Avec  Balançoires, Toboggans, Tube Et Maison. Enfance Heureuse. Style Moderne  Plat Style Vector Illustration Dessin Animé Clipart. Clip Art Lib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2594" w:type="dxa"/>
          </w:tcPr>
          <w:p w:rsidR="00E15B63" w:rsidRDefault="00E15B63" w:rsidP="00E15B63">
            <w:pPr>
              <w:rPr>
                <w:b/>
              </w:rPr>
            </w:pPr>
            <w:r w:rsidRPr="00E15B63">
              <w:rPr>
                <w:b/>
              </w:rPr>
              <w:t>Présentation du thème (chanson, histoire etc</w:t>
            </w:r>
            <w:proofErr w:type="gramStart"/>
            <w:r w:rsidRPr="00E15B63">
              <w:rPr>
                <w:b/>
              </w:rPr>
              <w:t>..)</w:t>
            </w:r>
            <w:proofErr w:type="gramEnd"/>
          </w:p>
          <w:p w:rsidR="00E15B63" w:rsidRDefault="00E15B63" w:rsidP="00E15B63">
            <w:pPr>
              <w:rPr>
                <w:b/>
              </w:rPr>
            </w:pPr>
          </w:p>
          <w:p w:rsidR="00E15B63" w:rsidRDefault="00E15B63" w:rsidP="00E15B63">
            <w:pPr>
              <w:rPr>
                <w:b/>
              </w:rPr>
            </w:pPr>
            <w:r>
              <w:rPr>
                <w:b/>
              </w:rPr>
              <w:t>Fabrication puzzle écologie</w:t>
            </w:r>
          </w:p>
          <w:p w:rsidR="004113F8" w:rsidRDefault="004113F8" w:rsidP="00E15B63">
            <w:pPr>
              <w:rPr>
                <w:b/>
              </w:rPr>
            </w:pPr>
          </w:p>
          <w:p w:rsidR="004113F8" w:rsidRPr="00E15B63" w:rsidRDefault="004113F8" w:rsidP="00E15B63">
            <w:pPr>
              <w:rPr>
                <w:b/>
              </w:rPr>
            </w:pPr>
            <w:r>
              <w:rPr>
                <w:noProof/>
              </w:rPr>
              <w:drawing>
                <wp:inline distT="0" distB="0" distL="0" distR="0" wp14:anchorId="23255EFD" wp14:editId="16C0C0E5">
                  <wp:extent cx="1501140" cy="844391"/>
                  <wp:effectExtent l="0" t="0" r="3810" b="0"/>
                  <wp:docPr id="11" name="Image 11" descr="L'écologie - Notre planète - Chanson des Titounis pour les petit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écologie - Notre planète - Chanson des Titounis pour les petits - YouTub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939" cy="865091"/>
                          </a:xfrm>
                          <a:prstGeom prst="rect">
                            <a:avLst/>
                          </a:prstGeom>
                          <a:noFill/>
                          <a:ln>
                            <a:noFill/>
                          </a:ln>
                        </pic:spPr>
                      </pic:pic>
                    </a:graphicData>
                  </a:graphic>
                </wp:inline>
              </w:drawing>
            </w:r>
          </w:p>
        </w:tc>
        <w:tc>
          <w:tcPr>
            <w:tcW w:w="2594" w:type="dxa"/>
            <w:shd w:val="clear" w:color="auto" w:fill="auto"/>
          </w:tcPr>
          <w:p w:rsidR="00E15B63" w:rsidRDefault="00E15B63" w:rsidP="00E15B63">
            <w:pPr>
              <w:rPr>
                <w:b/>
              </w:rPr>
            </w:pPr>
            <w:r>
              <w:rPr>
                <w:b/>
              </w:rPr>
              <w:t>Balade en forêt</w:t>
            </w:r>
          </w:p>
          <w:p w:rsidR="00E15B63" w:rsidRDefault="00E15B63" w:rsidP="00E15B63">
            <w:pPr>
              <w:rPr>
                <w:b/>
              </w:rPr>
            </w:pPr>
            <w:r>
              <w:rPr>
                <w:b/>
              </w:rPr>
              <w:t>(A la découverte de la nature)</w:t>
            </w:r>
          </w:p>
          <w:p w:rsidR="004113F8" w:rsidRDefault="004113F8" w:rsidP="00E15B63">
            <w:pPr>
              <w:rPr>
                <w:b/>
              </w:rPr>
            </w:pPr>
          </w:p>
          <w:p w:rsidR="004113F8" w:rsidRPr="002B762A" w:rsidRDefault="004113F8" w:rsidP="00E15B63">
            <w:pPr>
              <w:rPr>
                <w:b/>
              </w:rPr>
            </w:pPr>
            <w:r>
              <w:rPr>
                <w:noProof/>
              </w:rPr>
              <w:drawing>
                <wp:inline distT="0" distB="0" distL="0" distR="0" wp14:anchorId="3FFB64CF" wp14:editId="697B71D6">
                  <wp:extent cx="1066800" cy="1066800"/>
                  <wp:effectExtent l="0" t="0" r="0" b="0"/>
                  <wp:docPr id="13" name="Image 13" descr="Puzzle 30 pièces Balade dans la forêt, en écoconception 29cm, 4 ans+ achat  vente écologique - Acheter sur ToutAllantVe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zzle 30 pièces Balade dans la forêt, en écoconception 29cm, 4 ans+ achat  vente écologique - Acheter sur ToutAllantVert.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325" w:type="dxa"/>
            <w:shd w:val="clear" w:color="auto" w:fill="auto"/>
          </w:tcPr>
          <w:p w:rsidR="00E15B63" w:rsidRDefault="00E15B63" w:rsidP="00E15B63">
            <w:pPr>
              <w:spacing w:line="256" w:lineRule="auto"/>
              <w:rPr>
                <w:b/>
              </w:rPr>
            </w:pPr>
            <w:r>
              <w:rPr>
                <w:b/>
              </w:rPr>
              <w:t>Brico couronne de feuilles</w:t>
            </w:r>
          </w:p>
          <w:p w:rsidR="00E15B63" w:rsidRDefault="00E15B63" w:rsidP="00E15B63">
            <w:pPr>
              <w:spacing w:line="256" w:lineRule="auto"/>
              <w:rPr>
                <w:b/>
              </w:rPr>
            </w:pPr>
          </w:p>
          <w:p w:rsidR="00E15B63" w:rsidRDefault="00E15B63" w:rsidP="00E15B63">
            <w:pPr>
              <w:spacing w:line="256" w:lineRule="auto"/>
              <w:rPr>
                <w:b/>
              </w:rPr>
            </w:pPr>
            <w:r>
              <w:rPr>
                <w:b/>
              </w:rPr>
              <w:t>Jeux collectifs</w:t>
            </w:r>
          </w:p>
          <w:p w:rsidR="004113F8" w:rsidRDefault="004113F8" w:rsidP="00E15B63">
            <w:pPr>
              <w:spacing w:line="256" w:lineRule="auto"/>
              <w:rPr>
                <w:b/>
              </w:rPr>
            </w:pPr>
          </w:p>
          <w:p w:rsidR="004113F8" w:rsidRPr="0011486F" w:rsidRDefault="004113F8" w:rsidP="00E15B63">
            <w:pPr>
              <w:spacing w:line="256" w:lineRule="auto"/>
              <w:rPr>
                <w:b/>
              </w:rPr>
            </w:pPr>
            <w:r>
              <w:rPr>
                <w:noProof/>
              </w:rPr>
              <w:drawing>
                <wp:inline distT="0" distB="0" distL="0" distR="0" wp14:anchorId="72FB89A4" wp14:editId="0A98D44E">
                  <wp:extent cx="1189760" cy="1090613"/>
                  <wp:effectExtent l="0" t="0" r="0" b="0"/>
                  <wp:docPr id="16" name="Image 16" descr="Une couronne de feuilles automnales à accrocher à la porte ! - Cabane à  idé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e couronne de feuilles automnales à accrocher à la porte ! - Cabane à  idé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511" cy="1100468"/>
                          </a:xfrm>
                          <a:prstGeom prst="rect">
                            <a:avLst/>
                          </a:prstGeom>
                          <a:noFill/>
                          <a:ln>
                            <a:noFill/>
                          </a:ln>
                        </pic:spPr>
                      </pic:pic>
                    </a:graphicData>
                  </a:graphic>
                </wp:inline>
              </w:drawing>
            </w:r>
          </w:p>
        </w:tc>
      </w:tr>
      <w:tr w:rsidR="00E15B63" w:rsidTr="00E15B63">
        <w:trPr>
          <w:gridAfter w:val="1"/>
          <w:wAfter w:w="236" w:type="dxa"/>
          <w:trHeight w:val="164"/>
        </w:trPr>
        <w:tc>
          <w:tcPr>
            <w:tcW w:w="830" w:type="dxa"/>
            <w:tcBorders>
              <w:top w:val="single" w:sz="4" w:space="0" w:color="auto"/>
              <w:left w:val="single" w:sz="4" w:space="0" w:color="auto"/>
              <w:right w:val="single" w:sz="4" w:space="0" w:color="auto"/>
            </w:tcBorders>
          </w:tcPr>
          <w:p w:rsidR="00E15B63" w:rsidRDefault="00E15B63" w:rsidP="00E15B63">
            <w:pPr>
              <w:spacing w:line="256" w:lineRule="auto"/>
              <w:rPr>
                <w:lang w:eastAsia="en-US"/>
              </w:rPr>
            </w:pPr>
          </w:p>
        </w:tc>
        <w:tc>
          <w:tcPr>
            <w:tcW w:w="2594" w:type="dxa"/>
            <w:gridSpan w:val="3"/>
            <w:tcBorders>
              <w:left w:val="nil"/>
              <w:right w:val="nil"/>
            </w:tcBorders>
          </w:tcPr>
          <w:p w:rsidR="00E15B63" w:rsidRDefault="00E15B63" w:rsidP="00E15B63">
            <w:pPr>
              <w:jc w:val="center"/>
              <w:rPr>
                <w:b/>
                <w:i/>
              </w:rPr>
            </w:pPr>
          </w:p>
        </w:tc>
        <w:tc>
          <w:tcPr>
            <w:tcW w:w="9740" w:type="dxa"/>
            <w:gridSpan w:val="4"/>
            <w:tcBorders>
              <w:left w:val="nil"/>
            </w:tcBorders>
            <w:shd w:val="clear" w:color="auto" w:fill="auto"/>
            <w:hideMark/>
          </w:tcPr>
          <w:p w:rsidR="00E15B63" w:rsidRPr="003D7A21" w:rsidRDefault="00E15B63" w:rsidP="00E15B63">
            <w:pPr>
              <w:jc w:val="center"/>
            </w:pPr>
            <w:r>
              <w:rPr>
                <w:b/>
                <w:i/>
              </w:rPr>
              <w:t xml:space="preserve">                              </w:t>
            </w:r>
            <w:r w:rsidRPr="003D7A21">
              <w:rPr>
                <w:b/>
                <w:i/>
              </w:rPr>
              <w:t>Temps calme</w:t>
            </w:r>
            <w:r>
              <w:rPr>
                <w:b/>
                <w:i/>
              </w:rPr>
              <w:t> : repos, jeux calme, histoires</w:t>
            </w:r>
          </w:p>
        </w:tc>
      </w:tr>
      <w:tr w:rsidR="00E15B63" w:rsidTr="00E15B63">
        <w:trPr>
          <w:gridAfter w:val="1"/>
          <w:wAfter w:w="236" w:type="dxa"/>
          <w:trHeight w:val="868"/>
        </w:trPr>
        <w:tc>
          <w:tcPr>
            <w:tcW w:w="830" w:type="dxa"/>
            <w:vMerge w:val="restart"/>
            <w:tcBorders>
              <w:top w:val="single" w:sz="4" w:space="0" w:color="auto"/>
              <w:left w:val="single" w:sz="4" w:space="0" w:color="auto"/>
              <w:right w:val="single" w:sz="4" w:space="0" w:color="auto"/>
            </w:tcBorders>
          </w:tcPr>
          <w:p w:rsidR="00E15B63" w:rsidRDefault="00E15B63" w:rsidP="00E15B63">
            <w:pPr>
              <w:spacing w:line="256" w:lineRule="auto"/>
              <w:rPr>
                <w:b/>
                <w:i/>
                <w:lang w:eastAsia="en-US"/>
              </w:rPr>
            </w:pPr>
          </w:p>
          <w:p w:rsidR="00E15B63" w:rsidRDefault="00E15B63" w:rsidP="00E15B63">
            <w:pPr>
              <w:spacing w:line="256" w:lineRule="auto"/>
              <w:jc w:val="center"/>
              <w:rPr>
                <w:b/>
                <w:i/>
                <w:lang w:eastAsia="en-US"/>
              </w:rPr>
            </w:pPr>
            <w:r>
              <w:rPr>
                <w:b/>
                <w:i/>
                <w:lang w:eastAsia="en-US"/>
              </w:rPr>
              <w:t>Après – midi</w:t>
            </w:r>
          </w:p>
          <w:p w:rsidR="00E15B63" w:rsidRDefault="00E15B63" w:rsidP="00E15B63">
            <w:pPr>
              <w:spacing w:line="256" w:lineRule="auto"/>
              <w:jc w:val="center"/>
              <w:rPr>
                <w:lang w:eastAsia="en-US"/>
              </w:rPr>
            </w:pPr>
          </w:p>
          <w:p w:rsidR="00E15B63" w:rsidRDefault="00E15B63" w:rsidP="00E15B63">
            <w:pPr>
              <w:spacing w:line="256" w:lineRule="auto"/>
              <w:jc w:val="center"/>
              <w:rPr>
                <w:lang w:eastAsia="en-US"/>
              </w:rPr>
            </w:pPr>
          </w:p>
          <w:p w:rsidR="00E15B63" w:rsidRDefault="00E15B63" w:rsidP="00E15B63">
            <w:pPr>
              <w:spacing w:line="256" w:lineRule="auto"/>
              <w:jc w:val="center"/>
              <w:rPr>
                <w:lang w:eastAsia="en-US"/>
              </w:rPr>
            </w:pPr>
          </w:p>
          <w:p w:rsidR="00E15B63" w:rsidRDefault="00E15B63" w:rsidP="00E15B63">
            <w:pPr>
              <w:spacing w:line="256" w:lineRule="auto"/>
              <w:jc w:val="center"/>
              <w:rPr>
                <w:lang w:eastAsia="en-US"/>
              </w:rPr>
            </w:pPr>
          </w:p>
          <w:p w:rsidR="00E15B63" w:rsidRDefault="00E15B63" w:rsidP="00E15B63">
            <w:pPr>
              <w:spacing w:line="256" w:lineRule="auto"/>
              <w:rPr>
                <w:lang w:eastAsia="en-US"/>
              </w:rPr>
            </w:pPr>
          </w:p>
          <w:p w:rsidR="00E15B63" w:rsidRPr="00F05F5B" w:rsidRDefault="00E15B63" w:rsidP="00E15B63">
            <w:pPr>
              <w:spacing w:line="256" w:lineRule="auto"/>
              <w:jc w:val="center"/>
              <w:rPr>
                <w:b/>
                <w:i/>
                <w:lang w:eastAsia="en-US"/>
              </w:rPr>
            </w:pPr>
            <w:r w:rsidRPr="00F05F5B">
              <w:rPr>
                <w:b/>
                <w:i/>
                <w:lang w:eastAsia="en-US"/>
              </w:rPr>
              <w:t>16h00</w:t>
            </w:r>
          </w:p>
        </w:tc>
        <w:tc>
          <w:tcPr>
            <w:tcW w:w="2411" w:type="dxa"/>
            <w:gridSpan w:val="2"/>
            <w:vMerge w:val="restart"/>
            <w:tcBorders>
              <w:left w:val="single" w:sz="4" w:space="0" w:color="auto"/>
            </w:tcBorders>
            <w:shd w:val="clear" w:color="auto" w:fill="auto"/>
          </w:tcPr>
          <w:p w:rsidR="00E15B63" w:rsidRDefault="00E15B63" w:rsidP="00E15B63">
            <w:pPr>
              <w:rPr>
                <w:b/>
              </w:rPr>
            </w:pPr>
            <w:r>
              <w:rPr>
                <w:b/>
              </w:rPr>
              <w:t>Panda de bienvenue</w:t>
            </w:r>
          </w:p>
          <w:p w:rsidR="004771E3" w:rsidRDefault="004771E3" w:rsidP="00E15B63">
            <w:pPr>
              <w:rPr>
                <w:b/>
              </w:rPr>
            </w:pPr>
          </w:p>
          <w:p w:rsidR="004771E3" w:rsidRPr="00602AC8" w:rsidRDefault="004771E3" w:rsidP="00E15B63">
            <w:pPr>
              <w:rPr>
                <w:b/>
              </w:rPr>
            </w:pPr>
            <w:r>
              <w:rPr>
                <w:noProof/>
              </w:rPr>
              <w:drawing>
                <wp:inline distT="0" distB="0" distL="0" distR="0" wp14:anchorId="0BD108EA" wp14:editId="690BECE4">
                  <wp:extent cx="1257300" cy="838200"/>
                  <wp:effectExtent l="0" t="0" r="0" b="0"/>
                  <wp:docPr id="6" name="Image 6" descr="Excursion d'une journée au Temple des Lamas, au jardin des Pandas et à  l'ancien autel à Pékin 2020 - Beijing (Garantie du prix le plus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cursion d'une journée au Temple des Lamas, au jardin des Pandas et à  l'ancien autel à Pékin 2020 - Beijing (Garantie du prix le plus b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269588" cy="846392"/>
                          </a:xfrm>
                          <a:prstGeom prst="rect">
                            <a:avLst/>
                          </a:prstGeom>
                          <a:noFill/>
                          <a:ln>
                            <a:noFill/>
                          </a:ln>
                        </pic:spPr>
                      </pic:pic>
                    </a:graphicData>
                  </a:graphic>
                </wp:inline>
              </w:drawing>
            </w:r>
          </w:p>
        </w:tc>
        <w:tc>
          <w:tcPr>
            <w:tcW w:w="2410" w:type="dxa"/>
            <w:gridSpan w:val="2"/>
            <w:vMerge w:val="restart"/>
            <w:shd w:val="clear" w:color="auto" w:fill="auto"/>
          </w:tcPr>
          <w:p w:rsidR="00E15B63" w:rsidRDefault="00E15B63" w:rsidP="00E15B63">
            <w:pPr>
              <w:rPr>
                <w:b/>
              </w:rPr>
            </w:pPr>
            <w:r>
              <w:rPr>
                <w:b/>
              </w:rPr>
              <w:t>Brico arbre d’anniversaire</w:t>
            </w:r>
          </w:p>
          <w:p w:rsidR="004113F8" w:rsidRDefault="004113F8" w:rsidP="00E15B63">
            <w:pPr>
              <w:rPr>
                <w:b/>
              </w:rPr>
            </w:pPr>
          </w:p>
          <w:p w:rsidR="004113F8" w:rsidRPr="00C068E7" w:rsidRDefault="004113F8" w:rsidP="00E15B63">
            <w:pPr>
              <w:rPr>
                <w:b/>
              </w:rPr>
            </w:pPr>
            <w:r>
              <w:rPr>
                <w:noProof/>
              </w:rPr>
              <w:drawing>
                <wp:inline distT="0" distB="0" distL="0" distR="0" wp14:anchorId="618325D0" wp14:editId="2797F5BB">
                  <wp:extent cx="1237977" cy="923925"/>
                  <wp:effectExtent l="0" t="0" r="635" b="0"/>
                  <wp:docPr id="9" name="Image 9" descr="L'Arbre de vie de nos ressources | La Fabrique Nar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bre de vie de nos ressources | La Fabrique Narrat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095" cy="944910"/>
                          </a:xfrm>
                          <a:prstGeom prst="rect">
                            <a:avLst/>
                          </a:prstGeom>
                          <a:noFill/>
                          <a:ln>
                            <a:noFill/>
                          </a:ln>
                        </pic:spPr>
                      </pic:pic>
                    </a:graphicData>
                  </a:graphic>
                </wp:inline>
              </w:drawing>
            </w:r>
          </w:p>
        </w:tc>
        <w:tc>
          <w:tcPr>
            <w:tcW w:w="2594" w:type="dxa"/>
          </w:tcPr>
          <w:p w:rsidR="00E15B63" w:rsidRDefault="00E15B63" w:rsidP="00E15B63">
            <w:pPr>
              <w:jc w:val="center"/>
              <w:rPr>
                <w:b/>
              </w:rPr>
            </w:pPr>
            <w:r>
              <w:rPr>
                <w:b/>
              </w:rPr>
              <w:t>Initiation judo</w:t>
            </w:r>
          </w:p>
        </w:tc>
        <w:tc>
          <w:tcPr>
            <w:tcW w:w="2594" w:type="dxa"/>
            <w:vMerge w:val="restart"/>
            <w:shd w:val="clear" w:color="auto" w:fill="auto"/>
          </w:tcPr>
          <w:p w:rsidR="00E15B63" w:rsidRDefault="00E15B63" w:rsidP="00E15B63">
            <w:pPr>
              <w:jc w:val="center"/>
              <w:rPr>
                <w:b/>
              </w:rPr>
            </w:pPr>
          </w:p>
          <w:p w:rsidR="00E15B63" w:rsidRDefault="00E15B63" w:rsidP="00E15B63">
            <w:pPr>
              <w:jc w:val="center"/>
              <w:rPr>
                <w:b/>
              </w:rPr>
            </w:pPr>
            <w:r>
              <w:rPr>
                <w:b/>
              </w:rPr>
              <w:t>Land art</w:t>
            </w:r>
          </w:p>
          <w:p w:rsidR="004113F8" w:rsidRDefault="004113F8" w:rsidP="00E15B63">
            <w:pPr>
              <w:jc w:val="center"/>
              <w:rPr>
                <w:b/>
              </w:rPr>
            </w:pPr>
          </w:p>
          <w:p w:rsidR="004113F8" w:rsidRPr="00C068E7" w:rsidRDefault="004113F8" w:rsidP="00E15B63">
            <w:pPr>
              <w:jc w:val="center"/>
              <w:rPr>
                <w:b/>
              </w:rPr>
            </w:pPr>
            <w:r>
              <w:rPr>
                <w:noProof/>
              </w:rPr>
              <w:drawing>
                <wp:inline distT="0" distB="0" distL="0" distR="0" wp14:anchorId="7A649DF5" wp14:editId="5614BC6B">
                  <wp:extent cx="1485900" cy="1485900"/>
                  <wp:effectExtent l="0" t="0" r="0" b="0"/>
                  <wp:docPr id="14" name="Image 14" descr="Les 40+ meilleures images de Land Art avec enfants | land art, landart, art  et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s 40+ meilleures images de Land Art avec enfants | land art, landart, art  et 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2325" w:type="dxa"/>
            <w:vMerge w:val="restart"/>
            <w:shd w:val="clear" w:color="auto" w:fill="auto"/>
          </w:tcPr>
          <w:p w:rsidR="00E15B63" w:rsidRDefault="00E15B63" w:rsidP="00E15B63">
            <w:pPr>
              <w:jc w:val="center"/>
              <w:rPr>
                <w:b/>
              </w:rPr>
            </w:pPr>
          </w:p>
          <w:p w:rsidR="00E15B63" w:rsidRDefault="00E15B63" w:rsidP="00E15B63">
            <w:pPr>
              <w:jc w:val="center"/>
              <w:rPr>
                <w:b/>
              </w:rPr>
            </w:pPr>
            <w:r>
              <w:rPr>
                <w:b/>
              </w:rPr>
              <w:t>Brico nature</w:t>
            </w:r>
          </w:p>
          <w:p w:rsidR="00E15B63" w:rsidRDefault="00E15B63" w:rsidP="00E15B63">
            <w:pPr>
              <w:jc w:val="center"/>
              <w:rPr>
                <w:b/>
              </w:rPr>
            </w:pPr>
          </w:p>
          <w:p w:rsidR="00E15B63" w:rsidRDefault="00E15B63" w:rsidP="00E15B63">
            <w:pPr>
              <w:jc w:val="center"/>
              <w:rPr>
                <w:b/>
              </w:rPr>
            </w:pPr>
            <w:r>
              <w:rPr>
                <w:b/>
              </w:rPr>
              <w:t>Jeux collectifs</w:t>
            </w:r>
          </w:p>
          <w:p w:rsidR="004113F8" w:rsidRDefault="004113F8" w:rsidP="00E15B63">
            <w:pPr>
              <w:jc w:val="center"/>
              <w:rPr>
                <w:b/>
              </w:rPr>
            </w:pPr>
          </w:p>
          <w:p w:rsidR="004113F8" w:rsidRPr="00C068E7" w:rsidRDefault="004113F8" w:rsidP="00E15B63">
            <w:pPr>
              <w:jc w:val="center"/>
              <w:rPr>
                <w:b/>
              </w:rPr>
            </w:pPr>
            <w:r>
              <w:rPr>
                <w:noProof/>
              </w:rPr>
              <w:drawing>
                <wp:inline distT="0" distB="0" distL="0" distR="0" wp14:anchorId="31381C43" wp14:editId="4FAA0680">
                  <wp:extent cx="1158266" cy="1035685"/>
                  <wp:effectExtent l="0" t="0" r="3810" b="0"/>
                  <wp:docPr id="17" name="Image 17" descr="Brico..enfant | Feuille automne, Travaux manuels nature, Feuilles d'automne  brico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co..enfant | Feuille automne, Travaux manuels nature, Feuilles d'automne  bricol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659" cy="1053026"/>
                          </a:xfrm>
                          <a:prstGeom prst="rect">
                            <a:avLst/>
                          </a:prstGeom>
                          <a:noFill/>
                          <a:ln>
                            <a:noFill/>
                          </a:ln>
                        </pic:spPr>
                      </pic:pic>
                    </a:graphicData>
                  </a:graphic>
                </wp:inline>
              </w:drawing>
            </w:r>
          </w:p>
        </w:tc>
      </w:tr>
      <w:tr w:rsidR="00E15B63" w:rsidTr="00E15B63">
        <w:trPr>
          <w:trHeight w:val="381"/>
        </w:trPr>
        <w:tc>
          <w:tcPr>
            <w:tcW w:w="830" w:type="dxa"/>
            <w:vMerge/>
            <w:tcBorders>
              <w:left w:val="single" w:sz="4" w:space="0" w:color="auto"/>
              <w:bottom w:val="single" w:sz="4" w:space="0" w:color="auto"/>
              <w:right w:val="single" w:sz="4" w:space="0" w:color="auto"/>
            </w:tcBorders>
          </w:tcPr>
          <w:p w:rsidR="00E15B63" w:rsidRDefault="00E15B63" w:rsidP="00E15B63">
            <w:pPr>
              <w:spacing w:line="256" w:lineRule="auto"/>
              <w:rPr>
                <w:b/>
                <w:i/>
                <w:lang w:eastAsia="en-US"/>
              </w:rPr>
            </w:pPr>
          </w:p>
        </w:tc>
        <w:tc>
          <w:tcPr>
            <w:tcW w:w="2411" w:type="dxa"/>
            <w:gridSpan w:val="2"/>
            <w:vMerge/>
            <w:tcBorders>
              <w:left w:val="single" w:sz="4" w:space="0" w:color="auto"/>
            </w:tcBorders>
            <w:shd w:val="clear" w:color="auto" w:fill="auto"/>
          </w:tcPr>
          <w:p w:rsidR="00E15B63" w:rsidRDefault="00E15B63" w:rsidP="00E15B63">
            <w:pPr>
              <w:spacing w:line="256" w:lineRule="auto"/>
              <w:rPr>
                <w:lang w:eastAsia="en-US"/>
              </w:rPr>
            </w:pPr>
          </w:p>
        </w:tc>
        <w:tc>
          <w:tcPr>
            <w:tcW w:w="2410" w:type="dxa"/>
            <w:gridSpan w:val="2"/>
            <w:vMerge/>
            <w:tcBorders>
              <w:bottom w:val="single" w:sz="4" w:space="0" w:color="auto"/>
            </w:tcBorders>
            <w:shd w:val="clear" w:color="auto" w:fill="auto"/>
          </w:tcPr>
          <w:p w:rsidR="00E15B63" w:rsidRPr="00C46920" w:rsidRDefault="00E15B63" w:rsidP="00E15B63">
            <w:pPr>
              <w:spacing w:line="256" w:lineRule="auto"/>
              <w:jc w:val="center"/>
              <w:rPr>
                <w:lang w:eastAsia="en-US"/>
              </w:rPr>
            </w:pPr>
          </w:p>
        </w:tc>
        <w:tc>
          <w:tcPr>
            <w:tcW w:w="2594" w:type="dxa"/>
            <w:tcBorders>
              <w:bottom w:val="single" w:sz="4" w:space="0" w:color="auto"/>
            </w:tcBorders>
          </w:tcPr>
          <w:p w:rsidR="00E15B63" w:rsidRPr="00E15B63" w:rsidRDefault="00E15B63" w:rsidP="00E15B63">
            <w:pPr>
              <w:jc w:val="center"/>
              <w:rPr>
                <w:b/>
              </w:rPr>
            </w:pPr>
            <w:r w:rsidRPr="00E15B63">
              <w:rPr>
                <w:b/>
              </w:rPr>
              <w:t xml:space="preserve">Grand jeu </w:t>
            </w:r>
          </w:p>
          <w:p w:rsidR="00E15B63" w:rsidRPr="00E15B63" w:rsidRDefault="00E15B63" w:rsidP="00E15B63">
            <w:pPr>
              <w:jc w:val="center"/>
              <w:rPr>
                <w:b/>
              </w:rPr>
            </w:pPr>
          </w:p>
          <w:p w:rsidR="00E15B63" w:rsidRPr="00E15B63" w:rsidRDefault="00E15B63" w:rsidP="00E15B63">
            <w:pPr>
              <w:jc w:val="center"/>
              <w:rPr>
                <w:b/>
              </w:rPr>
            </w:pPr>
            <w:r w:rsidRPr="00E15B63">
              <w:rPr>
                <w:b/>
              </w:rPr>
              <w:t>Jeu de piste « trouve les pièces »</w:t>
            </w:r>
          </w:p>
          <w:p w:rsidR="00E15B63" w:rsidRPr="00E15B63" w:rsidRDefault="00E15B63" w:rsidP="00E15B63">
            <w:pPr>
              <w:jc w:val="center"/>
              <w:rPr>
                <w:b/>
              </w:rPr>
            </w:pPr>
          </w:p>
          <w:p w:rsidR="00E15B63" w:rsidRDefault="00E15B63" w:rsidP="00E15B63">
            <w:pPr>
              <w:jc w:val="center"/>
              <w:rPr>
                <w:b/>
              </w:rPr>
            </w:pPr>
            <w:r w:rsidRPr="00E15B63">
              <w:rPr>
                <w:b/>
              </w:rPr>
              <w:t>Relais puzzle</w:t>
            </w:r>
          </w:p>
          <w:p w:rsidR="004113F8" w:rsidRDefault="004113F8" w:rsidP="00E15B63">
            <w:pPr>
              <w:jc w:val="center"/>
              <w:rPr>
                <w:b/>
              </w:rPr>
            </w:pPr>
          </w:p>
          <w:p w:rsidR="004113F8" w:rsidRPr="00C46920" w:rsidRDefault="004113F8" w:rsidP="00E15B63">
            <w:pPr>
              <w:jc w:val="center"/>
              <w:rPr>
                <w:lang w:eastAsia="en-US"/>
              </w:rPr>
            </w:pPr>
            <w:r>
              <w:rPr>
                <w:noProof/>
              </w:rPr>
              <w:drawing>
                <wp:inline distT="0" distB="0" distL="0" distR="0" wp14:anchorId="7F4328F8" wp14:editId="321894C8">
                  <wp:extent cx="1238365" cy="970687"/>
                  <wp:effectExtent l="0" t="0" r="0" b="1270"/>
                  <wp:docPr id="12" name="Image 12" descr="Fille résolvant le puzzle illustration de vecteur. Illustration du puzzle -  3930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le résolvant le puzzle illustration de vecteur. Illustration du puzzle -  393035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4960" cy="991534"/>
                          </a:xfrm>
                          <a:prstGeom prst="rect">
                            <a:avLst/>
                          </a:prstGeom>
                          <a:noFill/>
                          <a:ln>
                            <a:noFill/>
                          </a:ln>
                        </pic:spPr>
                      </pic:pic>
                    </a:graphicData>
                  </a:graphic>
                </wp:inline>
              </w:drawing>
            </w:r>
          </w:p>
        </w:tc>
        <w:tc>
          <w:tcPr>
            <w:tcW w:w="2594" w:type="dxa"/>
            <w:vMerge/>
            <w:tcBorders>
              <w:bottom w:val="single" w:sz="4" w:space="0" w:color="auto"/>
            </w:tcBorders>
            <w:shd w:val="clear" w:color="auto" w:fill="auto"/>
          </w:tcPr>
          <w:p w:rsidR="00E15B63" w:rsidRPr="00C46920" w:rsidRDefault="00E15B63" w:rsidP="00E15B63">
            <w:pPr>
              <w:spacing w:line="256" w:lineRule="auto"/>
              <w:jc w:val="center"/>
              <w:rPr>
                <w:lang w:eastAsia="en-US"/>
              </w:rPr>
            </w:pPr>
          </w:p>
        </w:tc>
        <w:tc>
          <w:tcPr>
            <w:tcW w:w="2325" w:type="dxa"/>
            <w:vMerge/>
            <w:tcBorders>
              <w:bottom w:val="single" w:sz="4" w:space="0" w:color="auto"/>
            </w:tcBorders>
            <w:shd w:val="clear" w:color="auto" w:fill="auto"/>
          </w:tcPr>
          <w:p w:rsidR="00E15B63" w:rsidRPr="00C46920" w:rsidRDefault="00E15B63" w:rsidP="00E15B63">
            <w:pPr>
              <w:spacing w:line="256" w:lineRule="auto"/>
              <w:jc w:val="center"/>
              <w:rPr>
                <w:lang w:eastAsia="en-US"/>
              </w:rPr>
            </w:pPr>
          </w:p>
        </w:tc>
        <w:tc>
          <w:tcPr>
            <w:tcW w:w="236" w:type="dxa"/>
            <w:tcBorders>
              <w:top w:val="nil"/>
              <w:bottom w:val="nil"/>
              <w:right w:val="nil"/>
            </w:tcBorders>
            <w:shd w:val="clear" w:color="auto" w:fill="auto"/>
          </w:tcPr>
          <w:p w:rsidR="00E15B63" w:rsidRDefault="00E15B63" w:rsidP="00E15B63">
            <w:pPr>
              <w:spacing w:after="160" w:line="259"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p>
        </w:tc>
      </w:tr>
    </w:tbl>
    <w:p w:rsidR="00344DF8" w:rsidRPr="00602AC8" w:rsidRDefault="00344DF8" w:rsidP="00344DF8">
      <w:r>
        <w:t>GROUPES :</w:t>
      </w:r>
      <w:r w:rsidR="00E15B63">
        <w:t xml:space="preserve"> 5-6 ans / les pandas (clé des champs)</w:t>
      </w:r>
      <w:bookmarkStart w:id="0" w:name="_GoBack"/>
      <w:bookmarkEnd w:id="0"/>
    </w:p>
    <w:sectPr w:rsidR="00344DF8" w:rsidRPr="00602AC8" w:rsidSect="005C07C0">
      <w:pgSz w:w="16838" w:h="11906" w:orient="landscape"/>
      <w:pgMar w:top="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4061C"/>
    <w:multiLevelType w:val="hybridMultilevel"/>
    <w:tmpl w:val="CA1AD748"/>
    <w:lvl w:ilvl="0" w:tplc="103E83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DE1BAD"/>
    <w:multiLevelType w:val="hybridMultilevel"/>
    <w:tmpl w:val="3152620C"/>
    <w:lvl w:ilvl="0" w:tplc="78061AD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67"/>
    <w:rsid w:val="000356EF"/>
    <w:rsid w:val="00075769"/>
    <w:rsid w:val="000931BB"/>
    <w:rsid w:val="000D43FC"/>
    <w:rsid w:val="000F1F67"/>
    <w:rsid w:val="0011486F"/>
    <w:rsid w:val="001B5A79"/>
    <w:rsid w:val="001C1D7A"/>
    <w:rsid w:val="001C3BC7"/>
    <w:rsid w:val="00212936"/>
    <w:rsid w:val="002257F7"/>
    <w:rsid w:val="002929D8"/>
    <w:rsid w:val="002B762A"/>
    <w:rsid w:val="002F3A88"/>
    <w:rsid w:val="00344DF8"/>
    <w:rsid w:val="003D5022"/>
    <w:rsid w:val="004113F8"/>
    <w:rsid w:val="00421047"/>
    <w:rsid w:val="00447ADC"/>
    <w:rsid w:val="004771E3"/>
    <w:rsid w:val="005273AE"/>
    <w:rsid w:val="005611AA"/>
    <w:rsid w:val="005B39A4"/>
    <w:rsid w:val="005C07C0"/>
    <w:rsid w:val="005F00C9"/>
    <w:rsid w:val="00602AC8"/>
    <w:rsid w:val="00636FE2"/>
    <w:rsid w:val="006D41A6"/>
    <w:rsid w:val="006D4FCD"/>
    <w:rsid w:val="006F5A7C"/>
    <w:rsid w:val="0074052B"/>
    <w:rsid w:val="00771210"/>
    <w:rsid w:val="00784514"/>
    <w:rsid w:val="007C1D58"/>
    <w:rsid w:val="008572C3"/>
    <w:rsid w:val="00857894"/>
    <w:rsid w:val="00885A64"/>
    <w:rsid w:val="0089498A"/>
    <w:rsid w:val="008B61C8"/>
    <w:rsid w:val="00912A86"/>
    <w:rsid w:val="009663DC"/>
    <w:rsid w:val="00992B30"/>
    <w:rsid w:val="009B5372"/>
    <w:rsid w:val="009E47B8"/>
    <w:rsid w:val="00A23F35"/>
    <w:rsid w:val="00A24135"/>
    <w:rsid w:val="00A353EE"/>
    <w:rsid w:val="00A37299"/>
    <w:rsid w:val="00A61E09"/>
    <w:rsid w:val="00AE219C"/>
    <w:rsid w:val="00B90C2D"/>
    <w:rsid w:val="00B969B1"/>
    <w:rsid w:val="00C068E7"/>
    <w:rsid w:val="00C46920"/>
    <w:rsid w:val="00CF46C4"/>
    <w:rsid w:val="00DB0BD7"/>
    <w:rsid w:val="00E02EBC"/>
    <w:rsid w:val="00E15B63"/>
    <w:rsid w:val="00E44626"/>
    <w:rsid w:val="00E67533"/>
    <w:rsid w:val="00E83258"/>
    <w:rsid w:val="00EA781B"/>
    <w:rsid w:val="00EE3B8F"/>
    <w:rsid w:val="00F05F5B"/>
    <w:rsid w:val="00F47DBF"/>
    <w:rsid w:val="00F53415"/>
    <w:rsid w:val="00FA1531"/>
    <w:rsid w:val="00FA569A"/>
    <w:rsid w:val="00FB3DFE"/>
    <w:rsid w:val="00FF0C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05335-4DD5-4F8C-9388-524D7C83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6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F1F67"/>
    <w:pPr>
      <w:spacing w:before="100" w:beforeAutospacing="1" w:after="100" w:afterAutospacing="1"/>
    </w:pPr>
    <w:rPr>
      <w:rFonts w:eastAsiaTheme="minorEastAsia"/>
    </w:rPr>
  </w:style>
  <w:style w:type="paragraph" w:styleId="Textedebulles">
    <w:name w:val="Balloon Text"/>
    <w:basedOn w:val="Normal"/>
    <w:link w:val="TextedebullesCar"/>
    <w:uiPriority w:val="99"/>
    <w:semiHidden/>
    <w:unhideWhenUsed/>
    <w:rsid w:val="00E675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7533"/>
    <w:rPr>
      <w:rFonts w:ascii="Segoe UI" w:eastAsia="Times New Roman" w:hAnsi="Segoe UI" w:cs="Segoe UI"/>
      <w:sz w:val="18"/>
      <w:szCs w:val="18"/>
      <w:lang w:eastAsia="fr-FR"/>
    </w:rPr>
  </w:style>
  <w:style w:type="paragraph" w:styleId="Paragraphedeliste">
    <w:name w:val="List Paragraph"/>
    <w:basedOn w:val="Normal"/>
    <w:uiPriority w:val="34"/>
    <w:qFormat/>
    <w:rsid w:val="00B9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132</Words>
  <Characters>726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CHAPEL</dc:creator>
  <cp:keywords/>
  <dc:description/>
  <cp:lastModifiedBy>Agent1 PSP</cp:lastModifiedBy>
  <cp:revision>3</cp:revision>
  <cp:lastPrinted>2019-02-21T09:37:00Z</cp:lastPrinted>
  <dcterms:created xsi:type="dcterms:W3CDTF">2020-09-15T07:21:00Z</dcterms:created>
  <dcterms:modified xsi:type="dcterms:W3CDTF">2020-09-15T07:33:00Z</dcterms:modified>
</cp:coreProperties>
</file>